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143000"/>
            <wp:docPr id="1" name="Colonel Adnan al Malki Thumbnail"/>
            <a:graphic>
              <a:graphicData uri="http://schemas.openxmlformats.org/drawingml/2006/picture">
                <pic:pic>
                  <pic:nvPicPr>
                    <pic:cNvPr id="1" name="Colonel Adnan al Malki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