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5400675"/>
            <wp:docPr id="1" name="A cartoon man wearing glasses and a suit"/>
            <a:graphic>
              <a:graphicData uri="http://schemas.openxmlformats.org/drawingml/2006/picture">
                <pic:pic>
                  <pic:nvPicPr>
                    <pic:cNvPr id="1" name="A cartoon man wearing glasses and a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