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Glasses of champagne"/>
            <a:graphic>
              <a:graphicData uri="http://schemas.openxmlformats.org/drawingml/2006/picture">
                <pic:pic>
                  <pic:nvPicPr>
                    <pic:cNvPr id="1" name="Glasses of champag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