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6257925"/>
            <wp:docPr id="1" name="Do not feed the trolls"/>
            <a:graphic>
              <a:graphicData uri="http://schemas.openxmlformats.org/drawingml/2006/picture">
                <pic:pic>
                  <pic:nvPicPr>
                    <pic:cNvPr id="1" name="Do not feed the t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625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