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3276600"/>
            <wp:docPr id="1" name="Waterfall by cybergedeon hmm..."/>
            <a:graphic>
              <a:graphicData uri="http://schemas.openxmlformats.org/drawingml/2006/picture">
                <pic:pic>
                  <pic:nvPicPr>
                    <pic:cNvPr id="1" name="Waterfall by cybergedeon hmm..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