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3162300"/>
            <wp:docPr id="1" name="Pancakes with Strawberry Syrup"/>
            <a:graphic>
              <a:graphicData uri="http://schemas.openxmlformats.org/drawingml/2006/picture">
                <pic:pic>
                  <pic:nvPicPr>
                    <pic:cNvPr id="1" name="Pancakes with Strawberry Syr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