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2390775"/>
            <wp:docPr id="1" name="turkey platter 01 with fruit and vegitables 01"/>
            <a:graphic>
              <a:graphicData uri="http://schemas.openxmlformats.org/drawingml/2006/picture">
                <pic:pic>
                  <pic:nvPicPr>
                    <pic:cNvPr id="1" name="turkey platter 01 with fruit and vegitables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