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5311"/>
            <wp:docPr id="1" name="Axe and Ax"/>
            <a:graphic>
              <a:graphicData uri="http://schemas.openxmlformats.org/drawingml/2006/picture">
                <pic:pic>
                  <pic:nvPicPr>
                    <pic:cNvPr id="1" name="Axe and A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5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