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495800"/>
            <wp:docPr id="1" name="bujung, thai art, lhai thai, aungkarn, ak"/>
            <a:graphic>
              <a:graphicData uri="http://schemas.openxmlformats.org/drawingml/2006/picture">
                <pic:pic>
                  <pic:nvPicPr>
                    <pic:cNvPr id="1" name="bujung, thai art, lhai thai, aungkarn, 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