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Pejuang Bambu Runcing"/>
            <a:graphic>
              <a:graphicData uri="http://schemas.openxmlformats.org/drawingml/2006/picture">
                <pic:pic>
                  <pic:nvPicPr>
                    <pic:cNvPr id="1" name="Padepokan: Pejuang Bambu Ru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