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1495425"/>
            <wp:docPr id="1" name="Mens hair styles circa 1900 -1"/>
            <a:graphic>
              <a:graphicData uri="http://schemas.openxmlformats.org/drawingml/2006/picture">
                <pic:pic>
                  <pic:nvPicPr>
                    <pic:cNvPr id="1" name="Mens hair styles circa 1900 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