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24400"/>
            <wp:docPr id="1" name="Toddlers On A Rocking Horse"/>
            <a:graphic>
              <a:graphicData uri="http://schemas.openxmlformats.org/drawingml/2006/picture">
                <pic:pic>
                  <pic:nvPicPr>
                    <pic:cNvPr id="1" name="Toddlers On A Rock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