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2695575"/>
            <wp:docPr id="1" name="Cats and Dye"/>
            <a:graphic>
              <a:graphicData uri="http://schemas.openxmlformats.org/drawingml/2006/picture">
                <pic:pic>
                  <pic:nvPicPr>
                    <pic:cNvPr id="1" name="Cats and D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