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97952"/>
            <wp:docPr id="1" name="Chihuahua with a collar"/>
            <a:graphic>
              <a:graphicData uri="http://schemas.openxmlformats.org/drawingml/2006/picture">
                <pic:pic>
                  <pic:nvPicPr>
                    <pic:cNvPr id="1" name="Chihuahua with a coll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97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