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4419600"/>
            <wp:docPr id="1" name="Santa Reading Naughty Or Nice List"/>
            <a:graphic>
              <a:graphicData uri="http://schemas.openxmlformats.org/drawingml/2006/picture">
                <pic:pic>
                  <pic:nvPicPr>
                    <pic:cNvPr id="1" name="Santa Reading Naughty Or Nice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