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1305"/>
            <wp:docPr id="1" name="Network Server, 4HE, ABC, Miniature Mainframe"/>
            <a:graphic>
              <a:graphicData uri="http://schemas.openxmlformats.org/drawingml/2006/picture">
                <pic:pic>
                  <pic:nvPicPr>
                    <pic:cNvPr id="1" name="Network Server, 4HE, ABC, Miniature Main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