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yer 03_2 carps"/>
            <a:graphic>
              <a:graphicData uri="http://schemas.openxmlformats.org/drawingml/2006/picture">
                <pic:pic>
                  <pic:nvPicPr>
                    <pic:cNvPr id="1" name="Layer 03_2 car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