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rder 80 (US size)"/>
            <a:graphic>
              <a:graphicData uri="http://schemas.openxmlformats.org/drawingml/2006/picture">
                <pic:pic>
                  <pic:nvPicPr>
                    <pic:cNvPr id="1" name="Border 80 (US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