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Onomatopoeic Chick Sound Italian"/>
            <a:graphic>
              <a:graphicData uri="http://schemas.openxmlformats.org/drawingml/2006/picture">
                <pic:pic>
                  <pic:nvPicPr>
                    <pic:cNvPr id="1" name="Onomatopoeic Chick Sound Itali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