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5495925"/>
            <wp:docPr id="1" name="Film Reel with Four Different Pictures"/>
            <a:graphic>
              <a:graphicData uri="http://schemas.openxmlformats.org/drawingml/2006/picture">
                <pic:pic>
                  <pic:nvPicPr>
                    <pic:cNvPr id="1" name="Film Reel with Four Different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