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5224"/>
            <wp:docPr id="1" name="The Charm of Oxford"/>
            <a:graphic>
              <a:graphicData uri="http://schemas.openxmlformats.org/drawingml/2006/picture">
                <pic:pic>
                  <pic:nvPicPr>
                    <pic:cNvPr id="1" name="The Charm of Oxf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5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