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Weathercock from St. Peter's Church in Riga, Latvia"/>
            <a:graphic>
              <a:graphicData uri="http://schemas.openxmlformats.org/drawingml/2006/picture">
                <pic:pic>
                  <pic:nvPicPr>
                    <pic:cNvPr id="1" name="Old Weathercock from St. Peter's Church in Riga, Latv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