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43100"/>
            <wp:docPr id="1" name="F1 circuits 2014-2018  - Melbourne Grand Prix Circuit"/>
            <a:graphic>
              <a:graphicData uri="http://schemas.openxmlformats.org/drawingml/2006/picture">
                <pic:pic>
                  <pic:nvPicPr>
                    <pic:cNvPr id="1" name="F1 circuits 2014-2018  - Melbourne Grand Prix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