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dvanced Modern Executive Secretaries and PAs Including Protocol and Diplomacy"/>
            <a:graphic>
              <a:graphicData uri="http://schemas.openxmlformats.org/drawingml/2006/picture">
                <pic:pic>
                  <pic:nvPicPr>
                    <pic:cNvPr id="1" name="Advanced Modern Executive Secretaries and PAs Including Protocol and Diploma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