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7206"/>
            <wp:docPr id="1" name="Let's Censor Our Conversation About the War"/>
            <a:graphic>
              <a:graphicData uri="http://schemas.openxmlformats.org/drawingml/2006/picture">
                <pic:pic>
                  <pic:nvPicPr>
                    <pic:cNvPr id="1" name="Let's Censor Our Conversation About the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