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an Sexual Pride Flag"/>
            <a:graphic>
              <a:graphicData uri="http://schemas.openxmlformats.org/drawingml/2006/picture">
                <pic:pic>
                  <pic:nvPicPr>
                    <pic:cNvPr id="1" name="Pan Sexual Pride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