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5638800"/>
            <wp:docPr id="1" name="EGRC Ski &amp; Snowboard 2015-2016"/>
            <a:graphic>
              <a:graphicData uri="http://schemas.openxmlformats.org/drawingml/2006/picture">
                <pic:pic>
                  <pic:nvPicPr>
                    <pic:cNvPr id="1" name="EGRC Ski &amp; Snowboard 2015-20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56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