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3297"/>
            <wp:docPr id="1" name="Mr. Flipper's SeaLife Pies"/>
            <a:graphic>
              <a:graphicData uri="http://schemas.openxmlformats.org/drawingml/2006/picture">
                <pic:pic>
                  <pic:nvPicPr>
                    <pic:cNvPr id="1" name="Mr. Flipper's SeaLife P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