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24125"/>
            <wp:docPr id="1" name="Artwork - paintbrush, scissors and glue"/>
            <a:graphic>
              <a:graphicData uri="http://schemas.openxmlformats.org/drawingml/2006/picture">
                <pic:pic>
                  <pic:nvPicPr>
                    <pic:cNvPr id="1" name="Artwork - paintbrush, scissors and g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