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363415"/>
            <wp:docPr id="1" name="A view of a building with a clock tower and a cloudy sky"/>
            <a:graphic>
              <a:graphicData uri="http://schemas.openxmlformats.org/drawingml/2006/picture">
                <pic:pic>
                  <pic:nvPicPr>
                    <pic:cNvPr id="1" name="A view of a building with a clock tower and a cloudy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363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