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6600"/>
            <wp:docPr id="1" name="Balkan Fires, Earth from Aqua (EOS PM-1) (2007-07-25)"/>
            <a:graphic>
              <a:graphicData uri="http://schemas.openxmlformats.org/drawingml/2006/picture">
                <pic:pic>
                  <pic:nvPicPr>
                    <pic:cNvPr id="1" name="Balkan Fires, Earth from Aqua (EOS PM-1) (2007-07-2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