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7600"/>
            <wp:docPr id="1" name="Low Poly Cloudscape 5"/>
            <a:graphic>
              <a:graphicData uri="http://schemas.openxmlformats.org/drawingml/2006/picture">
                <pic:pic>
                  <pic:nvPicPr>
                    <pic:cNvPr id="1" name="Low Poly Cloudscape 5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