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086225"/>
            <wp:docPr id="1" name="Lutz - tepee - 4 steps"/>
            <a:graphic>
              <a:graphicData uri="http://schemas.openxmlformats.org/drawingml/2006/picture">
                <pic:pic>
                  <pic:nvPicPr>
                    <pic:cNvPr id="1" name="Lutz - tepee - 4 ste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