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71433"/>
            <wp:docPr id="1" name="Mom And Her Kids Caricature"/>
            <a:graphic>
              <a:graphicData uri="http://schemas.openxmlformats.org/drawingml/2006/picture">
                <pic:pic>
                  <pic:nvPicPr>
                    <pic:cNvPr id="1" name="Mom And Her Kids Caric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7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