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01172"/>
            <wp:docPr id="1" name="Monarch butterfly on a leaf"/>
            <a:graphic>
              <a:graphicData uri="http://schemas.openxmlformats.org/drawingml/2006/picture">
                <pic:pic>
                  <pic:nvPicPr>
                    <pic:cNvPr id="1" name="Monarch butterfly on a lea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