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4905375"/>
            <wp:docPr id="1" name="Blond girl with purple bows."/>
            <a:graphic>
              <a:graphicData uri="http://schemas.openxmlformats.org/drawingml/2006/picture">
                <pic:pic>
                  <pic:nvPicPr>
                    <pic:cNvPr id="1" name="Blond girl with purple bow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