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Young lady 2 (blonde, dark skin, plain dress #1)"/>
            <a:graphic>
              <a:graphicData uri="http://schemas.openxmlformats.org/drawingml/2006/picture">
                <pic:pic>
                  <pic:nvPicPr>
                    <pic:cNvPr id="1" name="Young lady 2 (blonde, dark skin, plain dress #1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