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A cartoon woman in a purple dress and high heels"/>
            <a:graphic>
              <a:graphicData uri="http://schemas.openxmlformats.org/drawingml/2006/picture">
                <pic:pic>
                  <pic:nvPicPr>
                    <pic:cNvPr id="1" name="A cartoon woman in a purple dress and high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