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5219700"/>
            <wp:docPr id="1" name="Sick of this sterotype"/>
            <a:graphic>
              <a:graphicData uri="http://schemas.openxmlformats.org/drawingml/2006/picture">
                <pic:pic>
                  <pic:nvPicPr>
                    <pic:cNvPr id="1" name="Sick of this steroty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521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