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4551"/>
            <wp:docPr id="1" name="Burned mobile home neighborhood in California edit"/>
            <a:graphic>
              <a:graphicData uri="http://schemas.openxmlformats.org/drawingml/2006/picture">
                <pic:pic>
                  <pic:nvPicPr>
                    <pic:cNvPr id="1" name="Burned mobile home neighborhood in California ed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