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1511"/>
            <wp:docPr id="1" name="Different types of dogs"/>
            <a:graphic>
              <a:graphicData uri="http://schemas.openxmlformats.org/drawingml/2006/picture">
                <pic:pic>
                  <pic:nvPicPr>
                    <pic:cNvPr id="1" name="Different types of do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