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34"/>
            <wp:docPr id="1" name="Donut with stars and sprinkles"/>
            <a:graphic>
              <a:graphicData uri="http://schemas.openxmlformats.org/drawingml/2006/picture">
                <pic:pic>
                  <pic:nvPicPr>
                    <pic:cNvPr id="1" name="Donut with stars and sprink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