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55442"/>
            <wp:docPr id="1" name="Maneki Neko on Teal"/>
            <a:graphic>
              <a:graphicData uri="http://schemas.openxmlformats.org/drawingml/2006/picture">
                <pic:pic>
                  <pic:nvPicPr>
                    <pic:cNvPr id="1" name="Maneki Neko on Te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55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