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A Beautiful Scenic View of Mountains and a Lake"/>
            <a:graphic>
              <a:graphicData uri="http://schemas.openxmlformats.org/drawingml/2006/picture">
                <pic:pic>
                  <pic:nvPicPr>
                    <pic:cNvPr id="1" name="A Beautiful Scenic View of Mountains and a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