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14950" cy="3790950"/>
            <wp:docPr id="1" name="Podiceps_cristatus"/>
            <a:graphic>
              <a:graphicData uri="http://schemas.openxmlformats.org/drawingml/2006/picture">
                <pic:pic>
                  <pic:nvPicPr>
                    <pic:cNvPr id="1" name="Podiceps_cristat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