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Please Refill the Ice Cube"/>
            <a:graphic>
              <a:graphicData uri="http://schemas.openxmlformats.org/drawingml/2006/picture">
                <pic:pic>
                  <pic:nvPicPr>
                    <pic:cNvPr id="1" name="Please Refill the Ic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