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s and Lightbulbs"/>
            <a:graphic>
              <a:graphicData uri="http://schemas.openxmlformats.org/drawingml/2006/picture">
                <pic:pic>
                  <pic:nvPicPr>
                    <pic:cNvPr id="1" name="Gears and Light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