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37685"/>
            <wp:docPr id="1" name="Earth Air Fire Water Ambigram"/>
            <a:graphic>
              <a:graphicData uri="http://schemas.openxmlformats.org/drawingml/2006/picture">
                <pic:pic>
                  <pic:nvPicPr>
                    <pic:cNvPr id="1" name="Earth Air Fire Water Ambi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3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