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4934"/>
            <wp:docPr id="1" name="Two Peas In A Pod"/>
            <a:graphic>
              <a:graphicData uri="http://schemas.openxmlformats.org/drawingml/2006/picture">
                <pic:pic>
                  <pic:nvPicPr>
                    <pic:cNvPr id="1" name="Two Peas In A P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