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3243"/>
            <wp:docPr id="1" name="A nighttime cityscape with a lit-up Ferris wheel and other buildings"/>
            <a:graphic>
              <a:graphicData uri="http://schemas.openxmlformats.org/drawingml/2006/picture">
                <pic:pic>
                  <pic:nvPicPr>
                    <pic:cNvPr id="1" name="A nighttime cityscape with a lit-up Ferris wheel and other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